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00"/>
  <w:body>
    <w:p w14:paraId="528F2613" w14:textId="77777777" w:rsidR="00BB2FF5" w:rsidRPr="004268B9" w:rsidRDefault="00BB2FF5" w:rsidP="00BB2FF5">
      <w:pPr>
        <w:jc w:val="both"/>
        <w:rPr>
          <w:rFonts w:ascii="Aptos Black" w:hAnsi="Aptos Black"/>
          <w:b/>
          <w:bCs/>
          <w:sz w:val="24"/>
          <w:szCs w:val="24"/>
          <w:u w:val="single"/>
        </w:rPr>
      </w:pPr>
      <w:r w:rsidRPr="004268B9">
        <w:rPr>
          <w:noProof/>
          <w:sz w:val="24"/>
          <w:szCs w:val="24"/>
        </w:rPr>
        <mc:AlternateContent>
          <mc:Choice Requires="wps">
            <w:drawing>
              <wp:anchor distT="0" distB="0" distL="114300" distR="114300" simplePos="0" relativeHeight="251659264" behindDoc="0" locked="0" layoutInCell="1" allowOverlap="1" wp14:anchorId="65CD772D" wp14:editId="1661F85B">
                <wp:simplePos x="0" y="0"/>
                <wp:positionH relativeFrom="margin">
                  <wp:posOffset>-408940</wp:posOffset>
                </wp:positionH>
                <wp:positionV relativeFrom="paragraph">
                  <wp:posOffset>-304800</wp:posOffset>
                </wp:positionV>
                <wp:extent cx="3454400" cy="1250950"/>
                <wp:effectExtent l="0" t="0" r="0" b="6350"/>
                <wp:wrapNone/>
                <wp:docPr id="1195477966" name="Text Box 1"/>
                <wp:cNvGraphicFramePr/>
                <a:graphic xmlns:a="http://schemas.openxmlformats.org/drawingml/2006/main">
                  <a:graphicData uri="http://schemas.microsoft.com/office/word/2010/wordprocessingShape">
                    <wps:wsp>
                      <wps:cNvSpPr txBox="1"/>
                      <wps:spPr>
                        <a:xfrm>
                          <a:off x="0" y="0"/>
                          <a:ext cx="3454400" cy="1250950"/>
                        </a:xfrm>
                        <a:prstGeom prst="rect">
                          <a:avLst/>
                        </a:prstGeom>
                        <a:noFill/>
                        <a:ln>
                          <a:noFill/>
                        </a:ln>
                      </wps:spPr>
                      <wps:txbx>
                        <w:txbxContent>
                          <w:p w14:paraId="794525F9" w14:textId="77777777" w:rsidR="00BB2FF5" w:rsidRPr="004268B9" w:rsidRDefault="00BB2FF5" w:rsidP="00BB2FF5">
                            <w:pPr>
                              <w:jc w:val="center"/>
                              <w:rPr>
                                <w:rFonts w:ascii="Aptos Black" w:hAnsi="Aptos Black"/>
                                <w:bCs/>
                                <w:sz w:val="72"/>
                                <w:szCs w:val="7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ptos Black" w:hAnsi="Aptos Black"/>
                                <w:bCs/>
                                <w:sz w:val="72"/>
                                <w:szCs w:val="7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We’re Hiring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D772D" id="_x0000_t202" coordsize="21600,21600" o:spt="202" path="m,l,21600r21600,l21600,xe">
                <v:stroke joinstyle="miter"/>
                <v:path gradientshapeok="t" o:connecttype="rect"/>
              </v:shapetype>
              <v:shape id="Text Box 1" o:spid="_x0000_s1026" type="#_x0000_t202" style="position:absolute;left:0;text-align:left;margin-left:-32.2pt;margin-top:-24pt;width:272pt;height: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" filled="f" stroked="f">
                <v:textbox>
                  <w:txbxContent>
                    <w:p w14:paraId="794525F9" w14:textId="77777777" w:rsidR="00BB2FF5" w:rsidRPr="004268B9" w:rsidRDefault="00BB2FF5" w:rsidP="00BB2FF5">
                      <w:pPr>
                        <w:jc w:val="center"/>
                        <w:rPr>
                          <w:rFonts w:ascii="Aptos Black" w:hAnsi="Aptos Black"/>
                          <w:bCs/>
                          <w:sz w:val="72"/>
                          <w:szCs w:val="7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ptos Black" w:hAnsi="Aptos Black"/>
                          <w:bCs/>
                          <w:sz w:val="72"/>
                          <w:szCs w:val="7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We’re Hiring</w:t>
                      </w:r>
                    </w:p>
                  </w:txbxContent>
                </v:textbox>
                <w10:wrap anchorx="margin"/>
              </v:shape>
            </w:pict>
          </mc:Fallback>
        </mc:AlternateContent>
      </w:r>
    </w:p>
    <w:p w14:paraId="58B48D07" w14:textId="77777777" w:rsidR="00BB2FF5" w:rsidRPr="004268B9" w:rsidRDefault="00BB2FF5" w:rsidP="00BB2FF5">
      <w:pPr>
        <w:jc w:val="both"/>
        <w:rPr>
          <w:b/>
          <w:bCs/>
          <w:sz w:val="24"/>
          <w:szCs w:val="24"/>
        </w:rPr>
      </w:pPr>
    </w:p>
    <w:p w14:paraId="2193357D" w14:textId="77777777" w:rsidR="00BB2FF5" w:rsidRPr="004268B9" w:rsidRDefault="00BB2FF5" w:rsidP="00BB2FF5">
      <w:pPr>
        <w:jc w:val="both"/>
        <w:rPr>
          <w:sz w:val="24"/>
          <w:szCs w:val="24"/>
        </w:rPr>
      </w:pPr>
      <w:r w:rsidRPr="004268B9">
        <w:rPr>
          <w:b/>
          <w:sz w:val="24"/>
          <w:szCs w:val="24"/>
        </w:rPr>
        <w:t>Job Title</w:t>
      </w:r>
      <w:r w:rsidRPr="004268B9">
        <w:rPr>
          <w:sz w:val="24"/>
          <w:szCs w:val="24"/>
        </w:rPr>
        <w:t xml:space="preserve">: </w:t>
      </w:r>
      <w:r w:rsidRPr="004268B9">
        <w:rPr>
          <w:b/>
          <w:bCs/>
          <w:sz w:val="24"/>
          <w:szCs w:val="24"/>
        </w:rPr>
        <w:t>Clinical Hub Manager</w:t>
      </w:r>
      <w:r w:rsidRPr="004268B9">
        <w:rPr>
          <w:sz w:val="24"/>
          <w:szCs w:val="24"/>
        </w:rPr>
        <w:t xml:space="preserve">  </w:t>
      </w:r>
    </w:p>
    <w:p w14:paraId="2777BE20" w14:textId="77777777" w:rsidR="00BB2FF5" w:rsidRPr="004268B9" w:rsidRDefault="00BB2FF5" w:rsidP="00BB2FF5">
      <w:pPr>
        <w:jc w:val="both"/>
        <w:rPr>
          <w:sz w:val="24"/>
          <w:szCs w:val="24"/>
        </w:rPr>
      </w:pPr>
      <w:r w:rsidRPr="004268B9">
        <w:rPr>
          <w:sz w:val="24"/>
          <w:szCs w:val="24"/>
          <w:u w:val="single"/>
        </w:rPr>
        <w:t>Location</w:t>
      </w:r>
      <w:r w:rsidRPr="004268B9">
        <w:rPr>
          <w:sz w:val="24"/>
          <w:szCs w:val="24"/>
        </w:rPr>
        <w:t xml:space="preserve">: Stockport  </w:t>
      </w:r>
    </w:p>
    <w:p w14:paraId="37C59091" w14:textId="5C3BB1BF" w:rsidR="00BB2FF5" w:rsidRPr="004268B9" w:rsidRDefault="00BB2FF5" w:rsidP="00BB2FF5">
      <w:pPr>
        <w:jc w:val="both"/>
        <w:rPr>
          <w:sz w:val="24"/>
          <w:szCs w:val="24"/>
        </w:rPr>
      </w:pPr>
      <w:r w:rsidRPr="004268B9">
        <w:rPr>
          <w:sz w:val="24"/>
          <w:szCs w:val="24"/>
          <w:u w:val="single"/>
        </w:rPr>
        <w:t>Salary/Rate</w:t>
      </w:r>
      <w:r w:rsidRPr="004268B9">
        <w:rPr>
          <w:sz w:val="24"/>
          <w:szCs w:val="24"/>
        </w:rPr>
        <w:t xml:space="preserve">: </w:t>
      </w:r>
      <w:r>
        <w:rPr>
          <w:sz w:val="24"/>
          <w:szCs w:val="24"/>
        </w:rPr>
        <w:t>£23 - £27 per hour</w:t>
      </w:r>
    </w:p>
    <w:p w14:paraId="3147D455" w14:textId="77777777" w:rsidR="00BB2FF5" w:rsidRPr="004268B9" w:rsidRDefault="00BB2FF5" w:rsidP="00BB2FF5">
      <w:pPr>
        <w:jc w:val="both"/>
        <w:rPr>
          <w:sz w:val="24"/>
          <w:szCs w:val="24"/>
        </w:rPr>
      </w:pPr>
      <w:r w:rsidRPr="004268B9">
        <w:rPr>
          <w:sz w:val="24"/>
          <w:szCs w:val="24"/>
          <w:u w:val="single"/>
        </w:rPr>
        <w:t>Contract Type</w:t>
      </w:r>
      <w:r w:rsidRPr="004268B9">
        <w:rPr>
          <w:sz w:val="24"/>
          <w:szCs w:val="24"/>
        </w:rPr>
        <w:t>: Part-Time (2 days per week)  12 months initially with a view to extend to 24 months</w:t>
      </w:r>
    </w:p>
    <w:p w14:paraId="2BA98990" w14:textId="77777777" w:rsidR="00BB2FF5" w:rsidRDefault="00BB2FF5" w:rsidP="00BB2FF5">
      <w:pPr>
        <w:rPr>
          <w:sz w:val="24"/>
          <w:szCs w:val="24"/>
        </w:rPr>
      </w:pPr>
      <w:r w:rsidRPr="004268B9">
        <w:rPr>
          <w:sz w:val="24"/>
          <w:szCs w:val="24"/>
          <w:u w:val="single"/>
        </w:rPr>
        <w:t>Start</w:t>
      </w:r>
      <w:r>
        <w:rPr>
          <w:sz w:val="24"/>
          <w:szCs w:val="24"/>
          <w:u w:val="single"/>
        </w:rPr>
        <w:t xml:space="preserve"> </w:t>
      </w:r>
      <w:r w:rsidRPr="004268B9">
        <w:rPr>
          <w:sz w:val="24"/>
          <w:szCs w:val="24"/>
          <w:u w:val="single"/>
        </w:rPr>
        <w:t>Date</w:t>
      </w:r>
      <w:r w:rsidRPr="004268B9">
        <w:rPr>
          <w:sz w:val="24"/>
          <w:szCs w:val="24"/>
        </w:rPr>
        <w:t>: November 2024 (Training and community integration to commence immediately)</w:t>
      </w:r>
    </w:p>
    <w:p w14:paraId="220F1422" w14:textId="77777777" w:rsidR="00BB2FF5" w:rsidRPr="004268B9" w:rsidRDefault="00BB2FF5" w:rsidP="00BB2FF5">
      <w:pPr>
        <w:rPr>
          <w:sz w:val="24"/>
          <w:szCs w:val="24"/>
        </w:rPr>
      </w:pPr>
    </w:p>
    <w:p w14:paraId="37842662" w14:textId="77777777" w:rsidR="00BB2FF5" w:rsidRPr="004268B9" w:rsidRDefault="00BB2FF5" w:rsidP="00BB2FF5">
      <w:pPr>
        <w:jc w:val="both"/>
        <w:rPr>
          <w:sz w:val="24"/>
          <w:szCs w:val="24"/>
        </w:rPr>
      </w:pPr>
      <w:r w:rsidRPr="004268B9">
        <w:rPr>
          <w:b/>
          <w:bCs/>
          <w:sz w:val="24"/>
          <w:szCs w:val="24"/>
        </w:rPr>
        <w:t>Fikawelie Caribbean and African Mental Health CIC</w:t>
      </w:r>
      <w:r w:rsidRPr="004268B9">
        <w:rPr>
          <w:sz w:val="24"/>
          <w:szCs w:val="24"/>
        </w:rPr>
        <w:t xml:space="preserve"> is a unique community interest company that delivers culturally tailored medicine support services for individuals experiencing Severe Mental Illness (SMI). With funding from the Culturally Appropriate Fund, our services are specifically designed to address the cultural and social needs of Caribbean, African, and South Asian communities. We understand the unique barriers these groups face in accessing mental health care and ensure that our support is not only clinically effective but also culturally sensitive.</w:t>
      </w:r>
    </w:p>
    <w:p w14:paraId="63C142C2" w14:textId="77777777" w:rsidR="00BB2FF5" w:rsidRPr="004268B9" w:rsidRDefault="00BB2FF5" w:rsidP="00BB2FF5">
      <w:pPr>
        <w:jc w:val="both"/>
        <w:rPr>
          <w:sz w:val="24"/>
          <w:szCs w:val="24"/>
        </w:rPr>
      </w:pPr>
      <w:r w:rsidRPr="004268B9">
        <w:rPr>
          <w:sz w:val="24"/>
          <w:szCs w:val="24"/>
        </w:rPr>
        <w:t>Our medicine support service provides personalized assistance with medication management, education, and adherence, empowering clients to navigate their treatment confidently. We serve adults aged 18 to 90, creating an inclusive environment where cultural identity and lived experiences are respected. Through our work, Fikawelie is committed to bridging disparities in mental health care, promoting recovery, and enhancing the quality of life for individuals within these communities.</w:t>
      </w:r>
    </w:p>
    <w:p w14:paraId="082AFF6C" w14:textId="77777777" w:rsidR="00BB2FF5" w:rsidRPr="004268B9" w:rsidRDefault="00BB2FF5" w:rsidP="00BB2FF5">
      <w:pPr>
        <w:jc w:val="both"/>
        <w:rPr>
          <w:b/>
          <w:bCs/>
          <w:sz w:val="24"/>
          <w:szCs w:val="24"/>
        </w:rPr>
      </w:pPr>
      <w:r w:rsidRPr="004268B9">
        <w:rPr>
          <w:b/>
          <w:bCs/>
          <w:sz w:val="24"/>
          <w:szCs w:val="24"/>
        </w:rPr>
        <w:t>Overview</w:t>
      </w:r>
    </w:p>
    <w:p w14:paraId="749577C5" w14:textId="77777777" w:rsidR="00BB2FF5" w:rsidRPr="004268B9" w:rsidRDefault="00BB2FF5" w:rsidP="00BB2FF5">
      <w:pPr>
        <w:jc w:val="both"/>
        <w:rPr>
          <w:sz w:val="24"/>
          <w:szCs w:val="24"/>
        </w:rPr>
      </w:pPr>
      <w:r w:rsidRPr="004268B9">
        <w:rPr>
          <w:sz w:val="24"/>
          <w:szCs w:val="24"/>
        </w:rPr>
        <w:t xml:space="preserve">FikaWelie Mental Health CIC is seeking a highly skilled </w:t>
      </w:r>
      <w:r w:rsidRPr="004268B9">
        <w:rPr>
          <w:b/>
          <w:bCs/>
          <w:sz w:val="24"/>
          <w:szCs w:val="24"/>
        </w:rPr>
        <w:t>Clinical Hub Manager</w:t>
      </w:r>
      <w:r w:rsidRPr="004268B9">
        <w:rPr>
          <w:sz w:val="24"/>
          <w:szCs w:val="24"/>
        </w:rPr>
        <w:t xml:space="preserve"> to oversee the operations of our new service hub. This hub will be the central point for deploying all our services across various healthcare settings. The successful candidate will be responsible for leading and managing all hub operations, coordinating frontline staff, recruiting volunteers, and ensuring high-quality care for mental health patients in Mental Health Trusts, Acute Care Trusts, Private Healthcare Providers, Local Authorities, and other environments.</w:t>
      </w:r>
    </w:p>
    <w:p w14:paraId="2520C0D8" w14:textId="77777777" w:rsidR="00BB2FF5" w:rsidRPr="004268B9" w:rsidRDefault="00BB2FF5" w:rsidP="00BB2FF5">
      <w:pPr>
        <w:jc w:val="both"/>
        <w:rPr>
          <w:b/>
          <w:bCs/>
          <w:sz w:val="24"/>
          <w:szCs w:val="24"/>
        </w:rPr>
      </w:pPr>
      <w:r w:rsidRPr="004268B9">
        <w:rPr>
          <w:b/>
          <w:bCs/>
          <w:sz w:val="24"/>
          <w:szCs w:val="24"/>
        </w:rPr>
        <w:t>Key Responsibilities</w:t>
      </w:r>
    </w:p>
    <w:p w14:paraId="7492F71B" w14:textId="77777777" w:rsidR="00BB2FF5" w:rsidRPr="004268B9" w:rsidRDefault="00BB2FF5" w:rsidP="00BB2FF5">
      <w:pPr>
        <w:pStyle w:val="ListParagraph"/>
        <w:numPr>
          <w:ilvl w:val="0"/>
          <w:numId w:val="1"/>
        </w:numPr>
        <w:jc w:val="both"/>
        <w:rPr>
          <w:sz w:val="24"/>
          <w:szCs w:val="24"/>
        </w:rPr>
      </w:pPr>
      <w:r w:rsidRPr="004268B9">
        <w:rPr>
          <w:sz w:val="24"/>
          <w:szCs w:val="24"/>
        </w:rPr>
        <w:t xml:space="preserve">Provide leadership and oversight of hub operations, ensuring efficient service coordination for frontline staff involved in medicine support.  </w:t>
      </w:r>
    </w:p>
    <w:p w14:paraId="451EC271" w14:textId="77777777" w:rsidR="00BB2FF5" w:rsidRPr="004268B9" w:rsidRDefault="00BB2FF5" w:rsidP="00BB2FF5">
      <w:pPr>
        <w:pStyle w:val="ListParagraph"/>
        <w:numPr>
          <w:ilvl w:val="0"/>
          <w:numId w:val="1"/>
        </w:numPr>
        <w:jc w:val="both"/>
        <w:rPr>
          <w:sz w:val="24"/>
          <w:szCs w:val="24"/>
        </w:rPr>
      </w:pPr>
      <w:r w:rsidRPr="004268B9">
        <w:rPr>
          <w:sz w:val="24"/>
          <w:szCs w:val="24"/>
        </w:rPr>
        <w:t>Quarterly report writing and evaluation of our medicine management service.</w:t>
      </w:r>
    </w:p>
    <w:p w14:paraId="481637CD" w14:textId="77777777" w:rsidR="00BB2FF5" w:rsidRPr="004268B9" w:rsidRDefault="00BB2FF5" w:rsidP="00BB2FF5">
      <w:pPr>
        <w:pStyle w:val="ListParagraph"/>
        <w:numPr>
          <w:ilvl w:val="0"/>
          <w:numId w:val="1"/>
        </w:numPr>
        <w:jc w:val="both"/>
        <w:rPr>
          <w:sz w:val="24"/>
          <w:szCs w:val="24"/>
        </w:rPr>
      </w:pPr>
      <w:r w:rsidRPr="004268B9">
        <w:rPr>
          <w:sz w:val="24"/>
          <w:szCs w:val="24"/>
        </w:rPr>
        <w:t xml:space="preserve">Ensure the delivery of high-quality care for patients experiencing common and severe mental illness (SMI).  </w:t>
      </w:r>
    </w:p>
    <w:p w14:paraId="176789A5" w14:textId="77777777" w:rsidR="00BB2FF5" w:rsidRPr="004268B9" w:rsidRDefault="00BB2FF5" w:rsidP="00BB2FF5">
      <w:pPr>
        <w:pStyle w:val="ListParagraph"/>
        <w:numPr>
          <w:ilvl w:val="0"/>
          <w:numId w:val="1"/>
        </w:numPr>
        <w:jc w:val="both"/>
        <w:rPr>
          <w:sz w:val="24"/>
          <w:szCs w:val="24"/>
        </w:rPr>
      </w:pPr>
      <w:r w:rsidRPr="004268B9">
        <w:rPr>
          <w:sz w:val="24"/>
          <w:szCs w:val="24"/>
        </w:rPr>
        <w:lastRenderedPageBreak/>
        <w:t xml:space="preserve">Implement best practices in medicine management and clinical supervision.  </w:t>
      </w:r>
    </w:p>
    <w:p w14:paraId="7A182E11" w14:textId="77777777" w:rsidR="00BB2FF5" w:rsidRPr="004268B9" w:rsidRDefault="00BB2FF5" w:rsidP="00BB2FF5">
      <w:pPr>
        <w:pStyle w:val="ListParagraph"/>
        <w:numPr>
          <w:ilvl w:val="0"/>
          <w:numId w:val="1"/>
        </w:numPr>
        <w:jc w:val="both"/>
        <w:rPr>
          <w:sz w:val="24"/>
          <w:szCs w:val="24"/>
        </w:rPr>
      </w:pPr>
      <w:r w:rsidRPr="004268B9">
        <w:rPr>
          <w:sz w:val="24"/>
          <w:szCs w:val="24"/>
        </w:rPr>
        <w:t>Must be willing to carry out community work traveling across Trafford, Manchester and Stockport</w:t>
      </w:r>
    </w:p>
    <w:p w14:paraId="0CAC4C0C" w14:textId="77777777" w:rsidR="00BB2FF5" w:rsidRPr="004268B9" w:rsidRDefault="00BB2FF5" w:rsidP="00BB2FF5">
      <w:pPr>
        <w:pStyle w:val="ListParagraph"/>
        <w:numPr>
          <w:ilvl w:val="0"/>
          <w:numId w:val="1"/>
        </w:numPr>
        <w:jc w:val="both"/>
        <w:rPr>
          <w:sz w:val="24"/>
          <w:szCs w:val="24"/>
        </w:rPr>
      </w:pPr>
      <w:r w:rsidRPr="004268B9">
        <w:rPr>
          <w:sz w:val="24"/>
          <w:szCs w:val="24"/>
        </w:rPr>
        <w:t xml:space="preserve">Manage clinical incidents, including safeguarding concerns, ensuring proper reporting and follow-up actions.  </w:t>
      </w:r>
    </w:p>
    <w:p w14:paraId="48EE243A" w14:textId="77777777" w:rsidR="00BB2FF5" w:rsidRPr="004268B9" w:rsidRDefault="00BB2FF5" w:rsidP="00BB2FF5">
      <w:pPr>
        <w:pStyle w:val="ListParagraph"/>
        <w:numPr>
          <w:ilvl w:val="0"/>
          <w:numId w:val="1"/>
        </w:numPr>
        <w:jc w:val="both"/>
        <w:rPr>
          <w:sz w:val="24"/>
          <w:szCs w:val="24"/>
        </w:rPr>
      </w:pPr>
      <w:r w:rsidRPr="004268B9">
        <w:rPr>
          <w:sz w:val="24"/>
          <w:szCs w:val="24"/>
        </w:rPr>
        <w:t>Deliver training in Mental Health Trusts, Acute Care Trusts, Private Healthcare Providers, Local Authorities, and other environments.</w:t>
      </w:r>
    </w:p>
    <w:p w14:paraId="72F0A3ED" w14:textId="77777777" w:rsidR="00BB2FF5" w:rsidRPr="004268B9" w:rsidRDefault="00BB2FF5" w:rsidP="00BB2FF5">
      <w:pPr>
        <w:pStyle w:val="ListParagraph"/>
        <w:numPr>
          <w:ilvl w:val="0"/>
          <w:numId w:val="1"/>
        </w:numPr>
        <w:jc w:val="both"/>
        <w:rPr>
          <w:sz w:val="24"/>
          <w:szCs w:val="24"/>
        </w:rPr>
      </w:pPr>
      <w:r w:rsidRPr="004268B9">
        <w:rPr>
          <w:sz w:val="24"/>
          <w:szCs w:val="24"/>
        </w:rPr>
        <w:t xml:space="preserve">Lead and mentor clinical staff, fostering continuous improvement in care delivery and quality. </w:t>
      </w:r>
    </w:p>
    <w:p w14:paraId="14CDB9A8" w14:textId="77777777" w:rsidR="00BB2FF5" w:rsidRPr="004268B9" w:rsidRDefault="00BB2FF5" w:rsidP="00BB2FF5">
      <w:pPr>
        <w:pStyle w:val="ListParagraph"/>
        <w:numPr>
          <w:ilvl w:val="0"/>
          <w:numId w:val="1"/>
        </w:numPr>
        <w:jc w:val="both"/>
        <w:rPr>
          <w:sz w:val="24"/>
          <w:szCs w:val="24"/>
        </w:rPr>
      </w:pPr>
      <w:r w:rsidRPr="004268B9">
        <w:rPr>
          <w:sz w:val="24"/>
          <w:szCs w:val="24"/>
        </w:rPr>
        <w:t xml:space="preserve">Attend team meeting and Board meetings as and when required </w:t>
      </w:r>
    </w:p>
    <w:p w14:paraId="33580D91" w14:textId="77777777" w:rsidR="00BB2FF5" w:rsidRPr="004268B9" w:rsidRDefault="00BB2FF5" w:rsidP="00BB2FF5">
      <w:pPr>
        <w:pStyle w:val="ListParagraph"/>
        <w:numPr>
          <w:ilvl w:val="0"/>
          <w:numId w:val="1"/>
        </w:numPr>
        <w:jc w:val="both"/>
        <w:rPr>
          <w:sz w:val="24"/>
          <w:szCs w:val="24"/>
        </w:rPr>
      </w:pPr>
      <w:r w:rsidRPr="004268B9">
        <w:rPr>
          <w:sz w:val="24"/>
          <w:szCs w:val="24"/>
        </w:rPr>
        <w:t xml:space="preserve">Maintain compliance with relevant legislation, including the Mental Health Act 1983 (amended 2007), Use of Force Act 2018, Health and Social Care Act 2012, and Health and Care Act 2022.  </w:t>
      </w:r>
    </w:p>
    <w:p w14:paraId="540D3B9B" w14:textId="77777777" w:rsidR="00BB2FF5" w:rsidRPr="004268B9" w:rsidRDefault="00BB2FF5" w:rsidP="00BB2FF5">
      <w:pPr>
        <w:jc w:val="both"/>
        <w:rPr>
          <w:b/>
          <w:bCs/>
          <w:sz w:val="24"/>
          <w:szCs w:val="24"/>
        </w:rPr>
      </w:pPr>
    </w:p>
    <w:p w14:paraId="1AB49189" w14:textId="77777777" w:rsidR="00BB2FF5" w:rsidRPr="004268B9" w:rsidRDefault="00BB2FF5" w:rsidP="00BB2FF5">
      <w:pPr>
        <w:jc w:val="both"/>
        <w:rPr>
          <w:b/>
          <w:bCs/>
          <w:sz w:val="24"/>
          <w:szCs w:val="24"/>
        </w:rPr>
      </w:pPr>
      <w:r w:rsidRPr="004268B9">
        <w:rPr>
          <w:b/>
          <w:bCs/>
          <w:sz w:val="24"/>
          <w:szCs w:val="24"/>
        </w:rPr>
        <w:t xml:space="preserve">Requirements  </w:t>
      </w:r>
    </w:p>
    <w:p w14:paraId="1C4001A6" w14:textId="77777777" w:rsidR="00BB2FF5" w:rsidRPr="004268B9" w:rsidRDefault="00BB2FF5" w:rsidP="00BB2FF5">
      <w:pPr>
        <w:pStyle w:val="ListParagraph"/>
        <w:numPr>
          <w:ilvl w:val="0"/>
          <w:numId w:val="2"/>
        </w:numPr>
        <w:jc w:val="both"/>
        <w:rPr>
          <w:sz w:val="24"/>
          <w:szCs w:val="24"/>
        </w:rPr>
      </w:pPr>
      <w:r w:rsidRPr="004268B9">
        <w:rPr>
          <w:sz w:val="24"/>
          <w:szCs w:val="24"/>
        </w:rPr>
        <w:t>Registered Mental Health Nurse (MHN) with valid NMC registration and ANP status.</w:t>
      </w:r>
    </w:p>
    <w:p w14:paraId="5E8BFEB7" w14:textId="77777777" w:rsidR="00BB2FF5" w:rsidRPr="004268B9" w:rsidRDefault="00BB2FF5" w:rsidP="00BB2FF5">
      <w:pPr>
        <w:pStyle w:val="ListParagraph"/>
        <w:numPr>
          <w:ilvl w:val="0"/>
          <w:numId w:val="2"/>
        </w:numPr>
        <w:jc w:val="both"/>
        <w:rPr>
          <w:sz w:val="24"/>
          <w:szCs w:val="24"/>
        </w:rPr>
      </w:pPr>
      <w:r w:rsidRPr="004268B9">
        <w:rPr>
          <w:sz w:val="24"/>
          <w:szCs w:val="24"/>
        </w:rPr>
        <w:t xml:space="preserve">Minimum of 2 years post-registration experience in mental health or a healthcare-related field.  </w:t>
      </w:r>
    </w:p>
    <w:p w14:paraId="3BB7A246" w14:textId="77777777" w:rsidR="00BB2FF5" w:rsidRPr="004268B9" w:rsidRDefault="00BB2FF5" w:rsidP="00BB2FF5">
      <w:pPr>
        <w:pStyle w:val="ListParagraph"/>
        <w:numPr>
          <w:ilvl w:val="0"/>
          <w:numId w:val="2"/>
        </w:numPr>
        <w:rPr>
          <w:sz w:val="24"/>
          <w:szCs w:val="24"/>
        </w:rPr>
      </w:pPr>
      <w:r w:rsidRPr="004268B9">
        <w:rPr>
          <w:sz w:val="24"/>
          <w:szCs w:val="24"/>
        </w:rPr>
        <w:t xml:space="preserve">Proven leadership experience in clinical practice or quality improvement within acute inpatient, secure, or community mental health services (NHS or Independent Sector).  </w:t>
      </w:r>
    </w:p>
    <w:p w14:paraId="0ED93192" w14:textId="77777777" w:rsidR="00BB2FF5" w:rsidRPr="004268B9" w:rsidRDefault="00BB2FF5" w:rsidP="00BB2FF5">
      <w:pPr>
        <w:pStyle w:val="ListParagraph"/>
        <w:numPr>
          <w:ilvl w:val="0"/>
          <w:numId w:val="2"/>
        </w:numPr>
        <w:jc w:val="both"/>
        <w:rPr>
          <w:sz w:val="24"/>
          <w:szCs w:val="24"/>
        </w:rPr>
      </w:pPr>
      <w:r w:rsidRPr="004268B9">
        <w:rPr>
          <w:sz w:val="24"/>
          <w:szCs w:val="24"/>
        </w:rPr>
        <w:t xml:space="preserve">Strong knowledge of medicine management for patients with SMI.  </w:t>
      </w:r>
    </w:p>
    <w:p w14:paraId="3D4F7539" w14:textId="77777777" w:rsidR="00BB2FF5" w:rsidRPr="004268B9" w:rsidRDefault="00BB2FF5" w:rsidP="00BB2FF5">
      <w:pPr>
        <w:pStyle w:val="ListParagraph"/>
        <w:numPr>
          <w:ilvl w:val="0"/>
          <w:numId w:val="2"/>
        </w:numPr>
        <w:jc w:val="both"/>
        <w:rPr>
          <w:sz w:val="24"/>
          <w:szCs w:val="24"/>
        </w:rPr>
      </w:pPr>
      <w:r w:rsidRPr="004268B9">
        <w:rPr>
          <w:sz w:val="24"/>
          <w:szCs w:val="24"/>
        </w:rPr>
        <w:t>Car driver preferred.</w:t>
      </w:r>
    </w:p>
    <w:p w14:paraId="2C50D49D" w14:textId="77777777" w:rsidR="00BB2FF5" w:rsidRPr="004268B9" w:rsidRDefault="00BB2FF5" w:rsidP="00BB2FF5">
      <w:pPr>
        <w:pStyle w:val="ListParagraph"/>
        <w:numPr>
          <w:ilvl w:val="0"/>
          <w:numId w:val="2"/>
        </w:numPr>
        <w:jc w:val="both"/>
        <w:rPr>
          <w:sz w:val="24"/>
          <w:szCs w:val="24"/>
        </w:rPr>
      </w:pPr>
      <w:r w:rsidRPr="004268B9">
        <w:rPr>
          <w:sz w:val="24"/>
          <w:szCs w:val="24"/>
        </w:rPr>
        <w:t xml:space="preserve">Experience delivering clinical supervision and mentorship.  </w:t>
      </w:r>
    </w:p>
    <w:p w14:paraId="33F95AC3" w14:textId="77777777" w:rsidR="00BB2FF5" w:rsidRDefault="00BB2FF5" w:rsidP="00BB2FF5">
      <w:pPr>
        <w:pStyle w:val="ListParagraph"/>
        <w:numPr>
          <w:ilvl w:val="0"/>
          <w:numId w:val="2"/>
        </w:numPr>
        <w:jc w:val="both"/>
        <w:rPr>
          <w:sz w:val="24"/>
          <w:szCs w:val="24"/>
        </w:rPr>
      </w:pPr>
      <w:r w:rsidRPr="004268B9">
        <w:rPr>
          <w:sz w:val="24"/>
          <w:szCs w:val="24"/>
        </w:rPr>
        <w:t>Competence in managing clinical incidents and safeguarding issues.</w:t>
      </w:r>
    </w:p>
    <w:p w14:paraId="001BA883" w14:textId="77777777" w:rsidR="00BB2FF5" w:rsidRDefault="00BB2FF5" w:rsidP="00BB2FF5">
      <w:pPr>
        <w:pStyle w:val="ListParagraph"/>
        <w:numPr>
          <w:ilvl w:val="0"/>
          <w:numId w:val="2"/>
        </w:numPr>
        <w:jc w:val="both"/>
        <w:rPr>
          <w:sz w:val="24"/>
          <w:szCs w:val="24"/>
        </w:rPr>
      </w:pPr>
      <w:r w:rsidRPr="00420A31">
        <w:rPr>
          <w:sz w:val="24"/>
          <w:szCs w:val="24"/>
        </w:rPr>
        <w:t>This role is offered on a self-employed/contractor basis.</w:t>
      </w:r>
    </w:p>
    <w:p w14:paraId="401C4982" w14:textId="77777777" w:rsidR="00BB2FF5" w:rsidRPr="004268B9" w:rsidRDefault="00BB2FF5" w:rsidP="00BB2FF5">
      <w:pPr>
        <w:pStyle w:val="ListParagraph"/>
        <w:jc w:val="both"/>
        <w:rPr>
          <w:sz w:val="24"/>
          <w:szCs w:val="24"/>
        </w:rPr>
      </w:pPr>
    </w:p>
    <w:p w14:paraId="183CE89B" w14:textId="77777777" w:rsidR="00BB2FF5" w:rsidRDefault="00BB2FF5" w:rsidP="00BB2FF5">
      <w:pPr>
        <w:jc w:val="center"/>
        <w:rPr>
          <w:sz w:val="24"/>
          <w:szCs w:val="24"/>
        </w:rPr>
      </w:pPr>
      <w:r w:rsidRPr="00445525">
        <w:rPr>
          <w:b/>
          <w:bCs/>
          <w:sz w:val="24"/>
          <w:szCs w:val="24"/>
        </w:rPr>
        <w:t>To apply for this role</w:t>
      </w:r>
      <w:r w:rsidRPr="004268B9">
        <w:rPr>
          <w:sz w:val="24"/>
          <w:szCs w:val="24"/>
        </w:rPr>
        <w:t xml:space="preserve">, please submit a brief cover letter by  email to </w:t>
      </w:r>
      <w:hyperlink r:id="rId5" w:history="1">
        <w:r w:rsidRPr="004268B9">
          <w:rPr>
            <w:rStyle w:val="Hyperlink"/>
            <w:sz w:val="24"/>
            <w:szCs w:val="24"/>
          </w:rPr>
          <w:t>fikawelie@yahoo.com</w:t>
        </w:r>
      </w:hyperlink>
      <w:r w:rsidRPr="004268B9">
        <w:rPr>
          <w:sz w:val="24"/>
          <w:szCs w:val="24"/>
        </w:rPr>
        <w:t xml:space="preserve"> PLEASE INCLUDE A CONTACT NUMBER.</w:t>
      </w:r>
    </w:p>
    <w:p w14:paraId="73B44524" w14:textId="77777777" w:rsidR="00BB2FF5" w:rsidRPr="004268B9" w:rsidRDefault="00BB2FF5" w:rsidP="00BB2FF5">
      <w:pPr>
        <w:jc w:val="center"/>
        <w:rPr>
          <w:sz w:val="24"/>
          <w:szCs w:val="24"/>
        </w:rPr>
      </w:pPr>
      <w:r>
        <w:rPr>
          <w:sz w:val="24"/>
          <w:szCs w:val="24"/>
        </w:rPr>
        <w:t>Closing date 1</w:t>
      </w:r>
      <w:r w:rsidRPr="00724A9D">
        <w:rPr>
          <w:sz w:val="24"/>
          <w:szCs w:val="24"/>
          <w:vertAlign w:val="superscript"/>
        </w:rPr>
        <w:t>st</w:t>
      </w:r>
      <w:r>
        <w:rPr>
          <w:sz w:val="24"/>
          <w:szCs w:val="24"/>
        </w:rPr>
        <w:t xml:space="preserve"> November 2024</w:t>
      </w:r>
    </w:p>
    <w:p w14:paraId="12CAE1B9" w14:textId="77777777" w:rsidR="00DF2A46" w:rsidRDefault="00DF2A46"/>
    <w:sectPr w:rsidR="00DF2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45299"/>
    <w:multiLevelType w:val="hybridMultilevel"/>
    <w:tmpl w:val="2074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E5A15"/>
    <w:multiLevelType w:val="hybridMultilevel"/>
    <w:tmpl w:val="5E80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315473">
    <w:abstractNumId w:val="1"/>
  </w:num>
  <w:num w:numId="2" w16cid:durableId="39736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F5"/>
    <w:rsid w:val="00044246"/>
    <w:rsid w:val="000D348B"/>
    <w:rsid w:val="006552DB"/>
    <w:rsid w:val="008E5306"/>
    <w:rsid w:val="009A4CE6"/>
    <w:rsid w:val="009F06F1"/>
    <w:rsid w:val="00BB2FF5"/>
    <w:rsid w:val="00DF2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1E61"/>
  <w15:chartTrackingRefBased/>
  <w15:docId w15:val="{B5F53468-48B7-43E1-A143-BFECE1AD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FF5"/>
  </w:style>
  <w:style w:type="paragraph" w:styleId="Heading1">
    <w:name w:val="heading 1"/>
    <w:basedOn w:val="Normal"/>
    <w:next w:val="Normal"/>
    <w:link w:val="Heading1Char"/>
    <w:uiPriority w:val="9"/>
    <w:qFormat/>
    <w:rsid w:val="00BB2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FF5"/>
    <w:rPr>
      <w:rFonts w:eastAsiaTheme="majorEastAsia" w:cstheme="majorBidi"/>
      <w:color w:val="272727" w:themeColor="text1" w:themeTint="D8"/>
    </w:rPr>
  </w:style>
  <w:style w:type="paragraph" w:styleId="Title">
    <w:name w:val="Title"/>
    <w:basedOn w:val="Normal"/>
    <w:next w:val="Normal"/>
    <w:link w:val="TitleChar"/>
    <w:uiPriority w:val="10"/>
    <w:qFormat/>
    <w:rsid w:val="00BB2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FF5"/>
    <w:pPr>
      <w:spacing w:before="160"/>
      <w:jc w:val="center"/>
    </w:pPr>
    <w:rPr>
      <w:i/>
      <w:iCs/>
      <w:color w:val="404040" w:themeColor="text1" w:themeTint="BF"/>
    </w:rPr>
  </w:style>
  <w:style w:type="character" w:customStyle="1" w:styleId="QuoteChar">
    <w:name w:val="Quote Char"/>
    <w:basedOn w:val="DefaultParagraphFont"/>
    <w:link w:val="Quote"/>
    <w:uiPriority w:val="29"/>
    <w:rsid w:val="00BB2FF5"/>
    <w:rPr>
      <w:i/>
      <w:iCs/>
      <w:color w:val="404040" w:themeColor="text1" w:themeTint="BF"/>
    </w:rPr>
  </w:style>
  <w:style w:type="paragraph" w:styleId="ListParagraph">
    <w:name w:val="List Paragraph"/>
    <w:basedOn w:val="Normal"/>
    <w:uiPriority w:val="34"/>
    <w:qFormat/>
    <w:rsid w:val="00BB2FF5"/>
    <w:pPr>
      <w:ind w:left="720"/>
      <w:contextualSpacing/>
    </w:pPr>
  </w:style>
  <w:style w:type="character" w:styleId="IntenseEmphasis">
    <w:name w:val="Intense Emphasis"/>
    <w:basedOn w:val="DefaultParagraphFont"/>
    <w:uiPriority w:val="21"/>
    <w:qFormat/>
    <w:rsid w:val="00BB2FF5"/>
    <w:rPr>
      <w:i/>
      <w:iCs/>
      <w:color w:val="0F4761" w:themeColor="accent1" w:themeShade="BF"/>
    </w:rPr>
  </w:style>
  <w:style w:type="paragraph" w:styleId="IntenseQuote">
    <w:name w:val="Intense Quote"/>
    <w:basedOn w:val="Normal"/>
    <w:next w:val="Normal"/>
    <w:link w:val="IntenseQuoteChar"/>
    <w:uiPriority w:val="30"/>
    <w:qFormat/>
    <w:rsid w:val="00BB2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FF5"/>
    <w:rPr>
      <w:i/>
      <w:iCs/>
      <w:color w:val="0F4761" w:themeColor="accent1" w:themeShade="BF"/>
    </w:rPr>
  </w:style>
  <w:style w:type="character" w:styleId="IntenseReference">
    <w:name w:val="Intense Reference"/>
    <w:basedOn w:val="DefaultParagraphFont"/>
    <w:uiPriority w:val="32"/>
    <w:qFormat/>
    <w:rsid w:val="00BB2FF5"/>
    <w:rPr>
      <w:b/>
      <w:bCs/>
      <w:smallCaps/>
      <w:color w:val="0F4761" w:themeColor="accent1" w:themeShade="BF"/>
      <w:spacing w:val="5"/>
    </w:rPr>
  </w:style>
  <w:style w:type="character" w:styleId="Hyperlink">
    <w:name w:val="Hyperlink"/>
    <w:basedOn w:val="DefaultParagraphFont"/>
    <w:uiPriority w:val="99"/>
    <w:unhideWhenUsed/>
    <w:rsid w:val="00BB2FF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kaweli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King</dc:creator>
  <cp:keywords/>
  <dc:description/>
  <cp:lastModifiedBy>Paula King</cp:lastModifiedBy>
  <cp:revision>2</cp:revision>
  <dcterms:created xsi:type="dcterms:W3CDTF">2024-10-24T18:34:00Z</dcterms:created>
  <dcterms:modified xsi:type="dcterms:W3CDTF">2024-10-24T18:34:00Z</dcterms:modified>
</cp:coreProperties>
</file>